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28D7" w14:textId="4502AFC0" w:rsidR="00A34915" w:rsidRPr="00A34915" w:rsidRDefault="00A34915" w:rsidP="00A34915">
      <w:pPr>
        <w:jc w:val="center"/>
        <w:rPr>
          <w:rFonts w:ascii="Perpetua" w:hAnsi="Perpetua"/>
          <w:b/>
          <w:bCs/>
          <w:sz w:val="36"/>
          <w:szCs w:val="36"/>
          <w:u w:val="single"/>
        </w:rPr>
      </w:pPr>
      <w:r w:rsidRPr="00A34915">
        <w:rPr>
          <w:rFonts w:ascii="Perpetua" w:hAnsi="Perpetua"/>
          <w:noProof/>
        </w:rPr>
        <w:drawing>
          <wp:inline distT="0" distB="0" distL="0" distR="0" wp14:anchorId="131D24F5" wp14:editId="601F7410">
            <wp:extent cx="1423781" cy="1756098"/>
            <wp:effectExtent l="0" t="0" r="5080" b="0"/>
            <wp:docPr id="1" name="Picture 1" descr="A drawing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-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781" cy="175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0D20" w14:textId="2D351068" w:rsidR="00080ACC" w:rsidRPr="00A34915" w:rsidRDefault="00A34915" w:rsidP="00A34915">
      <w:pPr>
        <w:jc w:val="center"/>
        <w:rPr>
          <w:rFonts w:ascii="Perpetua" w:hAnsi="Perpetua"/>
          <w:b/>
          <w:bCs/>
          <w:sz w:val="40"/>
          <w:szCs w:val="40"/>
          <w:u w:val="single"/>
        </w:rPr>
      </w:pPr>
      <w:r w:rsidRPr="00A34915">
        <w:rPr>
          <w:rFonts w:ascii="Perpetua" w:hAnsi="Perpetua"/>
          <w:b/>
          <w:bCs/>
          <w:sz w:val="40"/>
          <w:szCs w:val="40"/>
          <w:u w:val="single"/>
        </w:rPr>
        <w:t>Notice</w:t>
      </w:r>
    </w:p>
    <w:p w14:paraId="69F6F128" w14:textId="2866DCDA" w:rsidR="00A34915" w:rsidRPr="00BD22AF" w:rsidRDefault="00A34915" w:rsidP="00A34915">
      <w:pPr>
        <w:jc w:val="center"/>
        <w:rPr>
          <w:rFonts w:ascii="Perpetua" w:hAnsi="Perpetua"/>
          <w:sz w:val="34"/>
          <w:szCs w:val="34"/>
        </w:rPr>
      </w:pPr>
      <w:r w:rsidRPr="00BD22AF">
        <w:rPr>
          <w:rFonts w:ascii="Perpetua" w:hAnsi="Perpetua"/>
          <w:sz w:val="34"/>
          <w:szCs w:val="34"/>
        </w:rPr>
        <w:t>March 14, 2020</w:t>
      </w:r>
    </w:p>
    <w:p w14:paraId="41562169" w14:textId="77777777" w:rsidR="00A34915" w:rsidRPr="00BD22AF" w:rsidRDefault="00A34915">
      <w:pPr>
        <w:rPr>
          <w:rFonts w:ascii="Perpetua" w:hAnsi="Perpetua"/>
          <w:sz w:val="34"/>
          <w:szCs w:val="34"/>
        </w:rPr>
      </w:pPr>
    </w:p>
    <w:p w14:paraId="0D336161" w14:textId="204C97DB" w:rsidR="00A34915" w:rsidRPr="00BD22AF" w:rsidRDefault="00A34915">
      <w:pPr>
        <w:rPr>
          <w:rFonts w:ascii="Perpetua" w:hAnsi="Perpetua"/>
          <w:sz w:val="34"/>
          <w:szCs w:val="34"/>
        </w:rPr>
      </w:pPr>
      <w:r w:rsidRPr="00BD22AF">
        <w:rPr>
          <w:rFonts w:ascii="Perpetua" w:hAnsi="Perpetua"/>
          <w:sz w:val="34"/>
          <w:szCs w:val="34"/>
        </w:rPr>
        <w:t>Dear brothers and sisters in Christ,</w:t>
      </w:r>
    </w:p>
    <w:p w14:paraId="356A76D0" w14:textId="77777777" w:rsidR="00A34915" w:rsidRPr="00BD22AF" w:rsidRDefault="00A34915">
      <w:pPr>
        <w:rPr>
          <w:rFonts w:ascii="Perpetua" w:hAnsi="Perpetua"/>
          <w:sz w:val="34"/>
          <w:szCs w:val="34"/>
        </w:rPr>
      </w:pPr>
    </w:p>
    <w:p w14:paraId="05705258" w14:textId="43652C5E" w:rsidR="00A34915" w:rsidRPr="00BD22AF" w:rsidRDefault="00A34915" w:rsidP="00A34915">
      <w:pPr>
        <w:spacing w:after="280"/>
        <w:rPr>
          <w:rFonts w:ascii="Perpetua" w:hAnsi="Perpetua"/>
          <w:sz w:val="34"/>
          <w:szCs w:val="34"/>
        </w:rPr>
      </w:pPr>
      <w:r w:rsidRPr="00BD22AF">
        <w:rPr>
          <w:rFonts w:ascii="Perpetua" w:hAnsi="Perpetua"/>
          <w:sz w:val="34"/>
          <w:szCs w:val="34"/>
        </w:rPr>
        <w:t xml:space="preserve">In accord with yesterday’s decree of Cardinal Cupich and the recommendations of civil authorities, the Monastery will have no public liturgy beginning at 9:00 a.m. today, March 14. Therefore, tonight’s planned Solemn Vespers is cancelled. </w:t>
      </w:r>
    </w:p>
    <w:p w14:paraId="67F1CE91" w14:textId="133AEAAE" w:rsidR="00A34915" w:rsidRPr="00BD22AF" w:rsidRDefault="00A34915" w:rsidP="00A34915">
      <w:pPr>
        <w:spacing w:after="280"/>
        <w:rPr>
          <w:rFonts w:ascii="Perpetua" w:hAnsi="Perpetua"/>
          <w:sz w:val="34"/>
          <w:szCs w:val="34"/>
        </w:rPr>
      </w:pPr>
      <w:r w:rsidRPr="00BD22AF">
        <w:rPr>
          <w:rFonts w:ascii="Perpetua" w:hAnsi="Perpetua"/>
          <w:sz w:val="34"/>
          <w:szCs w:val="34"/>
        </w:rPr>
        <w:t xml:space="preserve">Because of the Cardinal’s decree, the usual Sunday obligation to attend Mass is not in effect. </w:t>
      </w:r>
      <w:bookmarkStart w:id="0" w:name="_GoBack"/>
      <w:bookmarkEnd w:id="0"/>
    </w:p>
    <w:p w14:paraId="17F642EF" w14:textId="359E0B6A" w:rsidR="00A34915" w:rsidRPr="00BD22AF" w:rsidRDefault="00A34915" w:rsidP="00A34915">
      <w:pPr>
        <w:spacing w:after="280"/>
        <w:rPr>
          <w:rFonts w:ascii="Perpetua" w:hAnsi="Perpetua"/>
          <w:sz w:val="34"/>
          <w:szCs w:val="34"/>
        </w:rPr>
      </w:pPr>
      <w:r w:rsidRPr="00BD22AF">
        <w:rPr>
          <w:rFonts w:ascii="Perpetua" w:hAnsi="Perpetua"/>
          <w:sz w:val="34"/>
          <w:szCs w:val="34"/>
        </w:rPr>
        <w:t>The priests of the monastery will continue to offer Mass in private for the intentions that we have received.</w:t>
      </w:r>
    </w:p>
    <w:p w14:paraId="2D9472DE" w14:textId="4FA5125D" w:rsidR="00A34915" w:rsidRPr="00BD22AF" w:rsidRDefault="00A34915" w:rsidP="00A34915">
      <w:pPr>
        <w:spacing w:after="280"/>
        <w:rPr>
          <w:rFonts w:ascii="Perpetua" w:hAnsi="Perpetua"/>
          <w:sz w:val="34"/>
          <w:szCs w:val="34"/>
        </w:rPr>
      </w:pPr>
      <w:r w:rsidRPr="00BD22AF">
        <w:rPr>
          <w:rFonts w:ascii="Perpetua" w:hAnsi="Perpetua"/>
          <w:sz w:val="34"/>
          <w:szCs w:val="34"/>
        </w:rPr>
        <w:t xml:space="preserve">The brothers will also be offering special prayers and penances, seeking God’s mercy in this time of uncertainty. We will be sharing more information on our website at </w:t>
      </w:r>
      <w:hyperlink r:id="rId5" w:history="1">
        <w:r w:rsidRPr="00BD22AF">
          <w:rPr>
            <w:rStyle w:val="Hyperlink"/>
            <w:rFonts w:ascii="Perpetua" w:hAnsi="Perpetua"/>
            <w:sz w:val="34"/>
            <w:szCs w:val="34"/>
          </w:rPr>
          <w:t>www.chicagomonk.org</w:t>
        </w:r>
      </w:hyperlink>
      <w:r w:rsidRPr="00BD22AF">
        <w:rPr>
          <w:rFonts w:ascii="Perpetua" w:hAnsi="Perpetua"/>
          <w:sz w:val="34"/>
          <w:szCs w:val="34"/>
        </w:rPr>
        <w:t xml:space="preserve">. </w:t>
      </w:r>
    </w:p>
    <w:p w14:paraId="25609D6A" w14:textId="6B9A6F70" w:rsidR="00A34915" w:rsidRPr="00BD22AF" w:rsidRDefault="00A34915" w:rsidP="00A34915">
      <w:pPr>
        <w:spacing w:after="280"/>
        <w:rPr>
          <w:rFonts w:ascii="Perpetua" w:hAnsi="Perpetua"/>
          <w:sz w:val="34"/>
          <w:szCs w:val="34"/>
        </w:rPr>
      </w:pPr>
      <w:r w:rsidRPr="00BD22AF">
        <w:rPr>
          <w:rFonts w:ascii="Perpetua" w:hAnsi="Perpetua"/>
          <w:sz w:val="34"/>
          <w:szCs w:val="34"/>
        </w:rPr>
        <w:t>Please join us in praying for the prudence of our leaders, for those suffering from COVID-19, and for health-care workers who are generously attending to the sick and vulnerable.</w:t>
      </w:r>
    </w:p>
    <w:sectPr w:rsidR="00A34915" w:rsidRPr="00B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15"/>
    <w:rsid w:val="002E17BE"/>
    <w:rsid w:val="00A34915"/>
    <w:rsid w:val="00BD22AF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3A0"/>
  <w15:chartTrackingRefBased/>
  <w15:docId w15:val="{F1DD7F0D-BDA4-484D-97E4-EC1EF92E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cagomon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Ferrell</dc:creator>
  <cp:keywords/>
  <dc:description/>
  <cp:lastModifiedBy>Timothy Ferrell</cp:lastModifiedBy>
  <cp:revision>1</cp:revision>
  <dcterms:created xsi:type="dcterms:W3CDTF">2020-03-14T09:48:00Z</dcterms:created>
  <dcterms:modified xsi:type="dcterms:W3CDTF">2020-03-14T09:59:00Z</dcterms:modified>
</cp:coreProperties>
</file>